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3F99" w:rsidRPr="000B3F99" w:rsidRDefault="000B3F99" w:rsidP="000B3F99">
      <w:pPr>
        <w:pBdr>
          <w:top w:val="single" w:sz="4" w:space="1" w:color="auto"/>
        </w:pBdr>
        <w:spacing w:after="160" w:line="259" w:lineRule="auto"/>
        <w:jc w:val="both"/>
        <w:rPr>
          <w:rFonts w:ascii="Trebuchet MS" w:eastAsia="Calibri" w:hAnsi="Trebuchet MS" w:cs="Calibri"/>
          <w:sz w:val="22"/>
          <w:szCs w:val="22"/>
        </w:rPr>
      </w:pPr>
      <w:r w:rsidRPr="000B3F99">
        <w:rPr>
          <w:rFonts w:ascii="Trebuchet MS" w:eastAsia="Calibri" w:hAnsi="Trebuchet MS" w:cs="Calibri"/>
          <w:b/>
          <w:i/>
          <w:sz w:val="22"/>
          <w:szCs w:val="22"/>
        </w:rPr>
        <w:t>Приложение № 5:</w:t>
      </w:r>
      <w:r w:rsidRPr="000B3F99">
        <w:rPr>
          <w:rFonts w:ascii="Trebuchet MS" w:eastAsia="Calibri" w:hAnsi="Trebuchet MS" w:cs="Calibri"/>
          <w:b/>
          <w:sz w:val="22"/>
          <w:szCs w:val="22"/>
        </w:rPr>
        <w:t xml:space="preserve"> </w:t>
      </w:r>
      <w:r w:rsidRPr="000B3F99">
        <w:rPr>
          <w:rFonts w:ascii="Trebuchet MS" w:eastAsia="Calibri" w:hAnsi="Trebuchet MS" w:cs="Calibri"/>
          <w:b/>
          <w:sz w:val="22"/>
          <w:szCs w:val="22"/>
          <w:lang w:val="ru-RU"/>
        </w:rPr>
        <w:t xml:space="preserve">Образец на декларация </w:t>
      </w:r>
      <w:r w:rsidRPr="000B3F99">
        <w:rPr>
          <w:rFonts w:ascii="Trebuchet MS" w:eastAsia="Calibri" w:hAnsi="Trebuchet MS" w:cs="Calibri"/>
          <w:b/>
          <w:sz w:val="22"/>
          <w:szCs w:val="22"/>
        </w:rPr>
        <w:t xml:space="preserve">за съгласие за обработка на лични данни съгл. чл. 13 от Регламент (ЕС) 2016/679 </w:t>
      </w:r>
      <w:r w:rsidRPr="000B3F99">
        <w:rPr>
          <w:rFonts w:ascii="Trebuchet MS" w:eastAsia="Calibri" w:hAnsi="Trebuchet MS" w:cs="Calibri"/>
          <w:sz w:val="22"/>
          <w:szCs w:val="22"/>
        </w:rPr>
        <w:t>(приложимо за всички обособени позиции)</w:t>
      </w:r>
    </w:p>
    <w:p w:rsidR="00B57F1E" w:rsidRPr="00081502" w:rsidRDefault="00B57F1E" w:rsidP="007F3310">
      <w:pPr>
        <w:pBdr>
          <w:top w:val="single" w:sz="4" w:space="0" w:color="auto"/>
        </w:pBdr>
        <w:spacing w:line="276" w:lineRule="auto"/>
        <w:jc w:val="center"/>
        <w:rPr>
          <w:rFonts w:ascii="Times New Roman" w:hAnsi="Times New Roman"/>
          <w:b/>
          <w:sz w:val="28"/>
          <w:szCs w:val="28"/>
        </w:rPr>
      </w:pPr>
    </w:p>
    <w:p w:rsidR="00B57F1E" w:rsidRPr="000B3F99" w:rsidRDefault="00B57F1E" w:rsidP="007F3310">
      <w:pPr>
        <w:pStyle w:val="Heading2"/>
        <w:spacing w:before="0" w:after="0" w:line="276" w:lineRule="auto"/>
        <w:jc w:val="center"/>
        <w:rPr>
          <w:rFonts w:ascii="Trebuchet MS" w:hAnsi="Trebuchet MS" w:cs="Times New Roman"/>
          <w:i w:val="0"/>
          <w:sz w:val="24"/>
          <w:szCs w:val="24"/>
        </w:rPr>
      </w:pPr>
      <w:r w:rsidRPr="000B3F99">
        <w:rPr>
          <w:rFonts w:ascii="Trebuchet MS" w:hAnsi="Trebuchet MS" w:cs="Times New Roman"/>
          <w:i w:val="0"/>
          <w:sz w:val="24"/>
          <w:szCs w:val="24"/>
        </w:rPr>
        <w:t xml:space="preserve">ДЕКЛАРАЦИЯ </w:t>
      </w:r>
    </w:p>
    <w:p w:rsidR="00917893" w:rsidRPr="000B3F99" w:rsidRDefault="00917893" w:rsidP="00917893">
      <w:pPr>
        <w:rPr>
          <w:rFonts w:ascii="Trebuchet MS" w:hAnsi="Trebuchet MS"/>
          <w:lang w:eastAsia="bg-BG"/>
        </w:rPr>
      </w:pPr>
      <w:r w:rsidRPr="000B3F99">
        <w:rPr>
          <w:lang w:eastAsia="bg-BG"/>
        </w:rPr>
        <w:tab/>
      </w:r>
      <w:r w:rsidRPr="000B3F99">
        <w:rPr>
          <w:lang w:eastAsia="bg-BG"/>
        </w:rPr>
        <w:tab/>
      </w:r>
      <w:r w:rsidRPr="000B3F99">
        <w:rPr>
          <w:lang w:eastAsia="bg-BG"/>
        </w:rPr>
        <w:tab/>
      </w:r>
      <w:r w:rsidRPr="000B3F99">
        <w:rPr>
          <w:lang w:eastAsia="bg-BG"/>
        </w:rPr>
        <w:tab/>
      </w:r>
      <w:r w:rsidRPr="000B3F99">
        <w:rPr>
          <w:rFonts w:ascii="Trebuchet MS" w:hAnsi="Trebuchet MS"/>
          <w:lang w:eastAsia="bg-BG"/>
        </w:rPr>
        <w:t xml:space="preserve">съгласие за </w:t>
      </w:r>
      <w:r w:rsidR="00501542" w:rsidRPr="000B3F99">
        <w:rPr>
          <w:rFonts w:ascii="Trebuchet MS" w:hAnsi="Trebuchet MS"/>
          <w:lang w:eastAsia="bg-BG"/>
        </w:rPr>
        <w:t>обработка на лични данни</w:t>
      </w:r>
    </w:p>
    <w:p w:rsidR="00AE3FF9" w:rsidRPr="00AE3FF9" w:rsidRDefault="00AE3FF9" w:rsidP="007F3310">
      <w:pPr>
        <w:spacing w:line="276" w:lineRule="auto"/>
        <w:rPr>
          <w:lang w:eastAsia="bg-BG"/>
        </w:rPr>
      </w:pPr>
    </w:p>
    <w:p w:rsidR="00B57F1E" w:rsidRPr="00081502" w:rsidRDefault="00B57F1E" w:rsidP="007F3310">
      <w:pPr>
        <w:spacing w:line="276" w:lineRule="auto"/>
      </w:pPr>
    </w:p>
    <w:p w:rsidR="00B57F1E" w:rsidRPr="00B57F1E" w:rsidRDefault="00917893" w:rsidP="007F3310">
      <w:pPr>
        <w:spacing w:line="276" w:lineRule="auto"/>
        <w:rPr>
          <w:rFonts w:ascii="Trebuchet MS" w:hAnsi="Trebuchet MS"/>
          <w:szCs w:val="24"/>
        </w:rPr>
      </w:pPr>
      <w:r>
        <w:rPr>
          <w:rFonts w:ascii="Trebuchet MS" w:hAnsi="Trebuchet MS"/>
          <w:szCs w:val="24"/>
        </w:rPr>
        <w:t>Долуподписаният/-ата</w:t>
      </w:r>
      <w:r w:rsidR="00501542" w:rsidRPr="0020722A">
        <w:rPr>
          <w:rFonts w:ascii="Cambria" w:hAnsi="Cambria"/>
          <w:b/>
          <w:szCs w:val="24"/>
          <w:vertAlign w:val="superscript"/>
          <w:lang w:eastAsia="bg-BG"/>
        </w:rPr>
        <w:footnoteReference w:id="1"/>
      </w:r>
      <w:r w:rsidR="00B57F1E" w:rsidRPr="00B57F1E">
        <w:rPr>
          <w:rFonts w:ascii="Trebuchet MS" w:hAnsi="Trebuchet MS"/>
          <w:szCs w:val="24"/>
        </w:rPr>
        <w:t xml:space="preserve">_____________________________________________________, </w:t>
      </w:r>
    </w:p>
    <w:p w:rsidR="00B57F1E" w:rsidRPr="00B57F1E" w:rsidRDefault="00B57F1E" w:rsidP="007F3310">
      <w:pPr>
        <w:tabs>
          <w:tab w:val="left" w:pos="1440"/>
        </w:tabs>
        <w:spacing w:line="276" w:lineRule="auto"/>
        <w:ind w:firstLine="1980"/>
        <w:rPr>
          <w:rFonts w:ascii="Trebuchet MS" w:hAnsi="Trebuchet MS"/>
          <w:sz w:val="18"/>
          <w:szCs w:val="18"/>
        </w:rPr>
      </w:pPr>
      <w:r>
        <w:rPr>
          <w:rFonts w:ascii="Trebuchet MS" w:hAnsi="Trebuchet MS"/>
          <w:sz w:val="18"/>
          <w:szCs w:val="18"/>
        </w:rPr>
        <w:tab/>
      </w:r>
      <w:r>
        <w:rPr>
          <w:rFonts w:ascii="Trebuchet MS" w:hAnsi="Trebuchet MS"/>
          <w:sz w:val="18"/>
          <w:szCs w:val="18"/>
        </w:rPr>
        <w:tab/>
      </w:r>
      <w:r>
        <w:rPr>
          <w:rFonts w:ascii="Trebuchet MS" w:hAnsi="Trebuchet MS"/>
          <w:sz w:val="18"/>
          <w:szCs w:val="18"/>
        </w:rPr>
        <w:tab/>
      </w:r>
      <w:r w:rsidRPr="00B57F1E">
        <w:rPr>
          <w:rFonts w:ascii="Trebuchet MS" w:hAnsi="Trebuchet MS"/>
          <w:sz w:val="18"/>
          <w:szCs w:val="18"/>
        </w:rPr>
        <w:t>(собствено, бащино и фамилно име)</w:t>
      </w:r>
    </w:p>
    <w:p w:rsidR="00B57F1E" w:rsidRPr="00B57F1E" w:rsidRDefault="00B57F1E" w:rsidP="007F3310">
      <w:pPr>
        <w:spacing w:line="276" w:lineRule="auto"/>
        <w:rPr>
          <w:rFonts w:ascii="Trebuchet MS" w:hAnsi="Trebuchet MS"/>
          <w:szCs w:val="24"/>
        </w:rPr>
      </w:pPr>
    </w:p>
    <w:p w:rsidR="00917893" w:rsidRPr="00917893" w:rsidRDefault="00917893" w:rsidP="00917893">
      <w:pPr>
        <w:spacing w:line="360" w:lineRule="auto"/>
        <w:jc w:val="both"/>
        <w:rPr>
          <w:rFonts w:ascii="Trebuchet MS" w:hAnsi="Trebuchet MS"/>
          <w:sz w:val="22"/>
          <w:szCs w:val="22"/>
        </w:rPr>
      </w:pPr>
      <w:r w:rsidRPr="00917893">
        <w:rPr>
          <w:rFonts w:ascii="Trebuchet MS" w:hAnsi="Trebuchet MS"/>
          <w:sz w:val="23"/>
          <w:szCs w:val="23"/>
        </w:rPr>
        <w:t>в качеството си на</w:t>
      </w:r>
      <w:r w:rsidRPr="00917893">
        <w:rPr>
          <w:rFonts w:ascii="Trebuchet MS" w:hAnsi="Trebuchet MS"/>
          <w:szCs w:val="24"/>
        </w:rPr>
        <w:t xml:space="preserve"> </w:t>
      </w:r>
      <w:r w:rsidRPr="00917893">
        <w:rPr>
          <w:rFonts w:ascii="Trebuchet MS" w:hAnsi="Trebuchet MS"/>
          <w:sz w:val="22"/>
          <w:szCs w:val="22"/>
        </w:rPr>
        <w:t>___________________________________________________________</w:t>
      </w:r>
    </w:p>
    <w:p w:rsidR="00917893" w:rsidRPr="00917893" w:rsidRDefault="00917893" w:rsidP="00917893">
      <w:pPr>
        <w:spacing w:line="360" w:lineRule="auto"/>
        <w:ind w:firstLine="2160"/>
        <w:jc w:val="both"/>
        <w:rPr>
          <w:rFonts w:ascii="Trebuchet MS" w:hAnsi="Trebuchet MS"/>
          <w:sz w:val="14"/>
          <w:szCs w:val="14"/>
        </w:rPr>
      </w:pPr>
      <w:r w:rsidRPr="00917893">
        <w:rPr>
          <w:rFonts w:ascii="Trebuchet MS" w:hAnsi="Trebuchet MS"/>
          <w:sz w:val="14"/>
          <w:szCs w:val="14"/>
        </w:rPr>
        <w:t xml:space="preserve">(посочва се длъжността и качеството, в което лицето има право да представлява и управлява – </w:t>
      </w:r>
    </w:p>
    <w:p w:rsidR="00917893" w:rsidRPr="00917893" w:rsidRDefault="00917893" w:rsidP="00917893">
      <w:pPr>
        <w:spacing w:line="360" w:lineRule="auto"/>
        <w:ind w:firstLine="2160"/>
        <w:jc w:val="both"/>
        <w:rPr>
          <w:rFonts w:ascii="Trebuchet MS" w:hAnsi="Trebuchet MS"/>
          <w:sz w:val="14"/>
          <w:szCs w:val="14"/>
        </w:rPr>
      </w:pPr>
      <w:r w:rsidRPr="00917893">
        <w:rPr>
          <w:rFonts w:ascii="Trebuchet MS" w:hAnsi="Trebuchet MS"/>
          <w:sz w:val="14"/>
          <w:szCs w:val="14"/>
        </w:rPr>
        <w:t>напр. изпълнителен директор, управител, съдружник, член на органите за управление и контрол</w:t>
      </w:r>
    </w:p>
    <w:p w:rsidR="00917893" w:rsidRDefault="00917893" w:rsidP="00917893">
      <w:pPr>
        <w:spacing w:line="360" w:lineRule="auto"/>
        <w:ind w:firstLine="2160"/>
        <w:jc w:val="both"/>
        <w:rPr>
          <w:rFonts w:ascii="Trebuchet MS" w:hAnsi="Trebuchet MS"/>
          <w:sz w:val="14"/>
          <w:szCs w:val="14"/>
        </w:rPr>
      </w:pPr>
      <w:r w:rsidRPr="00917893">
        <w:rPr>
          <w:rFonts w:ascii="Trebuchet MS" w:hAnsi="Trebuchet MS"/>
          <w:sz w:val="14"/>
          <w:szCs w:val="14"/>
        </w:rPr>
        <w:t xml:space="preserve"> на кандидата и др.)</w:t>
      </w:r>
    </w:p>
    <w:p w:rsidR="00917893" w:rsidRPr="00917893" w:rsidRDefault="00917893" w:rsidP="00917893">
      <w:pPr>
        <w:spacing w:line="360" w:lineRule="auto"/>
        <w:ind w:firstLine="2160"/>
        <w:jc w:val="both"/>
        <w:rPr>
          <w:rFonts w:ascii="Trebuchet MS" w:hAnsi="Trebuchet MS"/>
          <w:sz w:val="14"/>
          <w:szCs w:val="14"/>
        </w:rPr>
      </w:pPr>
    </w:p>
    <w:p w:rsidR="00AE3FF9" w:rsidRPr="00917893" w:rsidRDefault="00917893" w:rsidP="00917893">
      <w:pPr>
        <w:spacing w:line="360" w:lineRule="auto"/>
        <w:jc w:val="both"/>
        <w:rPr>
          <w:rFonts w:ascii="Trebuchet MS" w:hAnsi="Trebuchet MS"/>
          <w:szCs w:val="24"/>
        </w:rPr>
      </w:pPr>
      <w:r w:rsidRPr="00917893">
        <w:rPr>
          <w:rFonts w:ascii="Trebuchet MS" w:hAnsi="Trebuchet MS"/>
          <w:sz w:val="23"/>
          <w:szCs w:val="23"/>
        </w:rPr>
        <w:t>на</w:t>
      </w:r>
      <w:r w:rsidRPr="00917893">
        <w:rPr>
          <w:rFonts w:ascii="Trebuchet MS" w:hAnsi="Trebuchet MS"/>
          <w:sz w:val="22"/>
          <w:szCs w:val="22"/>
        </w:rPr>
        <w:t xml:space="preserve"> _______________________________________________________, </w:t>
      </w:r>
      <w:r w:rsidR="00B57F1E" w:rsidRPr="00917893">
        <w:rPr>
          <w:rFonts w:ascii="Trebuchet MS" w:hAnsi="Trebuchet MS"/>
          <w:szCs w:val="24"/>
        </w:rPr>
        <w:t xml:space="preserve"> </w:t>
      </w:r>
    </w:p>
    <w:p w:rsidR="004A098A" w:rsidRPr="00917893" w:rsidRDefault="004A098A" w:rsidP="00917893">
      <w:pPr>
        <w:spacing w:line="360" w:lineRule="auto"/>
        <w:jc w:val="both"/>
        <w:rPr>
          <w:rFonts w:ascii="Trebuchet MS" w:hAnsi="Trebuchet MS"/>
          <w:szCs w:val="24"/>
        </w:rPr>
      </w:pPr>
    </w:p>
    <w:p w:rsidR="00AE3FF9" w:rsidRPr="00917893" w:rsidRDefault="00B57F1E" w:rsidP="00917893">
      <w:pPr>
        <w:spacing w:line="360" w:lineRule="auto"/>
        <w:jc w:val="both"/>
        <w:rPr>
          <w:rFonts w:ascii="Trebuchet MS" w:hAnsi="Trebuchet MS"/>
          <w:szCs w:val="24"/>
        </w:rPr>
      </w:pPr>
      <w:r w:rsidRPr="00917893">
        <w:rPr>
          <w:rFonts w:ascii="Trebuchet MS" w:hAnsi="Trebuchet MS"/>
          <w:szCs w:val="24"/>
        </w:rPr>
        <w:t xml:space="preserve">кандидат в процедура за определяне на изпълнител </w:t>
      </w:r>
      <w:r w:rsidR="00501542">
        <w:rPr>
          <w:rFonts w:ascii="Trebuchet MS" w:hAnsi="Trebuchet MS"/>
          <w:szCs w:val="24"/>
        </w:rPr>
        <w:t>чрез</w:t>
      </w:r>
      <w:r w:rsidRPr="00917893">
        <w:rPr>
          <w:rFonts w:ascii="Trebuchet MS" w:hAnsi="Trebuchet MS"/>
          <w:szCs w:val="24"/>
        </w:rPr>
        <w:t xml:space="preserve"> </w:t>
      </w:r>
      <w:r w:rsidR="00501542">
        <w:rPr>
          <w:rFonts w:ascii="Trebuchet MS" w:hAnsi="Trebuchet MS"/>
          <w:szCs w:val="24"/>
        </w:rPr>
        <w:t xml:space="preserve">публична покана с </w:t>
      </w:r>
      <w:r w:rsidRPr="00917893">
        <w:rPr>
          <w:rFonts w:ascii="Trebuchet MS" w:hAnsi="Trebuchet MS"/>
          <w:szCs w:val="24"/>
        </w:rPr>
        <w:t>предмет</w:t>
      </w:r>
      <w:r w:rsidR="00917893">
        <w:rPr>
          <w:rFonts w:ascii="Trebuchet MS" w:hAnsi="Trebuchet MS"/>
          <w:szCs w:val="24"/>
        </w:rPr>
        <w:t>:</w:t>
      </w:r>
    </w:p>
    <w:p w:rsidR="00AE3FF9" w:rsidRDefault="00AE3FF9" w:rsidP="007F3310">
      <w:pPr>
        <w:spacing w:line="276" w:lineRule="auto"/>
        <w:jc w:val="both"/>
        <w:rPr>
          <w:rFonts w:ascii="Trebuchet MS" w:hAnsi="Trebuchet MS"/>
          <w:szCs w:val="24"/>
        </w:rPr>
      </w:pPr>
    </w:p>
    <w:p w:rsidR="000B3F99" w:rsidRDefault="000B3F99" w:rsidP="007F3310">
      <w:pPr>
        <w:spacing w:line="276" w:lineRule="auto"/>
        <w:jc w:val="center"/>
        <w:rPr>
          <w:rFonts w:ascii="Trebuchet MS" w:eastAsia="Trebuchet MS" w:hAnsi="Trebuchet MS" w:cs="Trebuchet MS"/>
          <w:u w:val="single"/>
        </w:rPr>
      </w:pPr>
      <w:r w:rsidRPr="00730AF3">
        <w:rPr>
          <w:rFonts w:ascii="Trebuchet MS" w:eastAsia="Trebuchet MS" w:hAnsi="Trebuchet MS" w:cs="Trebuchet MS"/>
        </w:rPr>
        <w:t>„</w:t>
      </w:r>
      <w:r w:rsidRPr="00730AF3">
        <w:rPr>
          <w:rFonts w:ascii="Trebuchet MS" w:eastAsia="Trebuchet MS" w:hAnsi="Trebuchet MS" w:cs="Trebuchet MS"/>
          <w:b/>
        </w:rPr>
        <w:t xml:space="preserve">Доставка на </w:t>
      </w:r>
      <w:proofErr w:type="spellStart"/>
      <w:r w:rsidRPr="00730AF3">
        <w:rPr>
          <w:rFonts w:ascii="Trebuchet MS" w:eastAsia="Trebuchet MS" w:hAnsi="Trebuchet MS" w:cs="Trebuchet MS"/>
          <w:b/>
        </w:rPr>
        <w:t>оборудванe</w:t>
      </w:r>
      <w:proofErr w:type="spellEnd"/>
      <w:r>
        <w:rPr>
          <w:rFonts w:ascii="Trebuchet MS" w:eastAsia="Trebuchet MS" w:hAnsi="Trebuchet MS" w:cs="Trebuchet MS"/>
          <w:b/>
        </w:rPr>
        <w:t>, инвентар</w:t>
      </w:r>
      <w:r w:rsidRPr="00730AF3">
        <w:rPr>
          <w:rFonts w:ascii="Trebuchet MS" w:eastAsia="Trebuchet MS" w:hAnsi="Trebuchet MS" w:cs="Trebuchet MS"/>
          <w:b/>
        </w:rPr>
        <w:t xml:space="preserve"> и материали </w:t>
      </w:r>
      <w:r>
        <w:rPr>
          <w:rFonts w:ascii="Trebuchet MS" w:eastAsia="Trebuchet MS" w:hAnsi="Trebuchet MS" w:cs="Trebuchet MS"/>
          <w:b/>
        </w:rPr>
        <w:t>по</w:t>
      </w:r>
      <w:r w:rsidRPr="00730AF3">
        <w:rPr>
          <w:rFonts w:ascii="Trebuchet MS" w:eastAsia="Trebuchet MS" w:hAnsi="Trebuchet MS" w:cs="Trebuchet MS"/>
          <w:b/>
        </w:rPr>
        <w:t xml:space="preserve"> проект „Трансграничен алианс за </w:t>
      </w:r>
      <w:proofErr w:type="spellStart"/>
      <w:r w:rsidRPr="00A71A31">
        <w:rPr>
          <w:rFonts w:ascii="Trebuchet MS" w:eastAsia="Trebuchet MS" w:hAnsi="Trebuchet MS" w:cs="Trebuchet MS"/>
          <w:b/>
        </w:rPr>
        <w:t>климатоустойчиво</w:t>
      </w:r>
      <w:proofErr w:type="spellEnd"/>
      <w:r w:rsidRPr="00A71A31">
        <w:rPr>
          <w:rFonts w:ascii="Trebuchet MS" w:eastAsia="Trebuchet MS" w:hAnsi="Trebuchet MS" w:cs="Trebuchet MS"/>
          <w:b/>
        </w:rPr>
        <w:t xml:space="preserve"> и екологично земеделие в Черноморския басейн“, с </w:t>
      </w:r>
      <w:proofErr w:type="spellStart"/>
      <w:r w:rsidRPr="00A71A31">
        <w:rPr>
          <w:rFonts w:ascii="Trebuchet MS" w:eastAsia="Trebuchet MS" w:hAnsi="Trebuchet MS" w:cs="Trebuchet MS"/>
          <w:b/>
        </w:rPr>
        <w:t>акроним</w:t>
      </w:r>
      <w:proofErr w:type="spellEnd"/>
      <w:r w:rsidRPr="00A71A31">
        <w:rPr>
          <w:rFonts w:ascii="Trebuchet MS" w:eastAsia="Trebuchet MS" w:hAnsi="Trebuchet MS" w:cs="Trebuchet MS"/>
          <w:b/>
        </w:rPr>
        <w:t xml:space="preserve"> AGREEN, </w:t>
      </w:r>
      <w:proofErr w:type="spellStart"/>
      <w:r w:rsidRPr="00A71A31">
        <w:rPr>
          <w:rFonts w:ascii="Trebuchet MS" w:eastAsia="Trebuchet MS" w:hAnsi="Trebuchet MS" w:cs="Trebuchet MS"/>
          <w:b/>
        </w:rPr>
        <w:t>реф</w:t>
      </w:r>
      <w:proofErr w:type="spellEnd"/>
      <w:r w:rsidRPr="00A71A31">
        <w:rPr>
          <w:rFonts w:ascii="Trebuchet MS" w:eastAsia="Trebuchet MS" w:hAnsi="Trebuchet MS" w:cs="Trebuchet MS"/>
          <w:b/>
        </w:rPr>
        <w:t xml:space="preserve">. номер: BSB-1135 </w:t>
      </w:r>
      <w:r>
        <w:rPr>
          <w:rFonts w:ascii="Trebuchet MS" w:eastAsia="Trebuchet MS" w:hAnsi="Trebuchet MS" w:cs="Trebuchet MS"/>
          <w:b/>
          <w:lang w:val="en-US"/>
        </w:rPr>
        <w:t>(</w:t>
      </w:r>
      <w:r>
        <w:rPr>
          <w:rFonts w:ascii="Trebuchet MS" w:eastAsia="Trebuchet MS" w:hAnsi="Trebuchet MS" w:cs="Trebuchet MS"/>
        </w:rPr>
        <w:t>по</w:t>
      </w:r>
      <w:r w:rsidRPr="00A71A31">
        <w:rPr>
          <w:rFonts w:ascii="Trebuchet MS" w:eastAsia="Trebuchet MS" w:hAnsi="Trebuchet MS" w:cs="Trebuchet MS"/>
        </w:rPr>
        <w:t xml:space="preserve"> </w:t>
      </w:r>
      <w:r w:rsidRPr="00A71A31">
        <w:rPr>
          <w:rFonts w:ascii="Trebuchet MS" w:eastAsia="Trebuchet MS" w:hAnsi="Trebuchet MS" w:cs="Trebuchet MS"/>
          <w:u w:val="single"/>
        </w:rPr>
        <w:t>обособени позиции</w:t>
      </w:r>
      <w:r>
        <w:rPr>
          <w:rFonts w:ascii="Trebuchet MS" w:eastAsia="Trebuchet MS" w:hAnsi="Trebuchet MS" w:cs="Trebuchet MS"/>
          <w:u w:val="single"/>
          <w:lang w:val="en-US"/>
        </w:rPr>
        <w:t>)</w:t>
      </w:r>
      <w:r w:rsidRPr="00A71A31">
        <w:rPr>
          <w:rFonts w:ascii="Trebuchet MS" w:eastAsia="Trebuchet MS" w:hAnsi="Trebuchet MS" w:cs="Trebuchet MS"/>
          <w:u w:val="single"/>
        </w:rPr>
        <w:t xml:space="preserve"> </w:t>
      </w:r>
    </w:p>
    <w:p w:rsidR="00B57F1E" w:rsidRPr="000B3F99" w:rsidRDefault="00B57F1E" w:rsidP="007F3310">
      <w:pPr>
        <w:spacing w:line="276" w:lineRule="auto"/>
        <w:jc w:val="center"/>
        <w:rPr>
          <w:rFonts w:ascii="Trebuchet MS" w:hAnsi="Trebuchet MS"/>
          <w:i/>
          <w:sz w:val="18"/>
          <w:szCs w:val="18"/>
        </w:rPr>
      </w:pPr>
      <w:r w:rsidRPr="000B3F99">
        <w:rPr>
          <w:rFonts w:ascii="Trebuchet MS" w:hAnsi="Trebuchet MS"/>
          <w:i/>
          <w:sz w:val="18"/>
          <w:szCs w:val="18"/>
        </w:rPr>
        <w:t>(наименование на процедурата)</w:t>
      </w:r>
    </w:p>
    <w:p w:rsidR="00B57F1E" w:rsidRDefault="00917893" w:rsidP="007F3310">
      <w:pPr>
        <w:pStyle w:val="Heading1"/>
        <w:spacing w:line="276" w:lineRule="auto"/>
        <w:jc w:val="center"/>
        <w:rPr>
          <w:rFonts w:ascii="Trebuchet MS" w:hAnsi="Trebuchet MS"/>
          <w:b w:val="0"/>
          <w:szCs w:val="24"/>
        </w:rPr>
      </w:pPr>
      <w:r>
        <w:rPr>
          <w:rFonts w:ascii="Trebuchet MS" w:hAnsi="Trebuchet MS" w:cs="Times New Roman"/>
          <w:sz w:val="24"/>
          <w:szCs w:val="24"/>
        </w:rPr>
        <w:t>Д Е К Л А Р И Р А М</w:t>
      </w:r>
      <w:r w:rsidR="00501542">
        <w:rPr>
          <w:rFonts w:ascii="Trebuchet MS" w:hAnsi="Trebuchet MS" w:cs="Times New Roman"/>
          <w:sz w:val="24"/>
          <w:szCs w:val="24"/>
        </w:rPr>
        <w:t>, че</w:t>
      </w:r>
      <w:r w:rsidR="00B57F1E" w:rsidRPr="00AE3FF9">
        <w:rPr>
          <w:rFonts w:ascii="Trebuchet MS" w:hAnsi="Trebuchet MS"/>
          <w:b w:val="0"/>
          <w:szCs w:val="24"/>
        </w:rPr>
        <w:t xml:space="preserve">: </w:t>
      </w:r>
    </w:p>
    <w:p w:rsidR="00917893" w:rsidRDefault="00917893" w:rsidP="00917893">
      <w:pPr>
        <w:rPr>
          <w:lang w:eastAsia="bg-BG"/>
        </w:rPr>
      </w:pPr>
    </w:p>
    <w:p w:rsidR="003B494D" w:rsidRDefault="00917893" w:rsidP="003B494D">
      <w:pPr>
        <w:numPr>
          <w:ilvl w:val="0"/>
          <w:numId w:val="7"/>
        </w:numPr>
        <w:tabs>
          <w:tab w:val="clear" w:pos="720"/>
          <w:tab w:val="num" w:pos="0"/>
        </w:tabs>
        <w:spacing w:after="120" w:line="276" w:lineRule="auto"/>
        <w:ind w:left="0" w:firstLine="357"/>
        <w:jc w:val="both"/>
        <w:rPr>
          <w:rFonts w:ascii="Trebuchet MS" w:hAnsi="Trebuchet MS"/>
          <w:sz w:val="23"/>
          <w:szCs w:val="23"/>
        </w:rPr>
      </w:pPr>
      <w:r w:rsidRPr="003B494D">
        <w:rPr>
          <w:rFonts w:ascii="Trebuchet MS" w:hAnsi="Trebuchet MS"/>
          <w:sz w:val="23"/>
          <w:szCs w:val="23"/>
        </w:rPr>
        <w:t>Запознат</w:t>
      </w:r>
      <w:r w:rsidR="000B3F99">
        <w:rPr>
          <w:rFonts w:ascii="Trebuchet MS" w:hAnsi="Trebuchet MS"/>
          <w:sz w:val="23"/>
          <w:szCs w:val="23"/>
        </w:rPr>
        <w:t>/а</w:t>
      </w:r>
      <w:r w:rsidRPr="003B494D">
        <w:rPr>
          <w:rFonts w:ascii="Trebuchet MS" w:hAnsi="Trebuchet MS"/>
          <w:sz w:val="23"/>
          <w:szCs w:val="23"/>
        </w:rPr>
        <w:t xml:space="preserve"> съм с </w:t>
      </w:r>
      <w:r w:rsidR="003B494D" w:rsidRPr="003B494D">
        <w:rPr>
          <w:rFonts w:ascii="Trebuchet MS" w:hAnsi="Trebuchet MS"/>
          <w:sz w:val="23"/>
          <w:szCs w:val="23"/>
        </w:rPr>
        <w:t>усло</w:t>
      </w:r>
      <w:r w:rsidR="003B494D">
        <w:rPr>
          <w:rFonts w:ascii="Trebuchet MS" w:hAnsi="Trebuchet MS"/>
          <w:sz w:val="23"/>
          <w:szCs w:val="23"/>
        </w:rPr>
        <w:t xml:space="preserve">вията на Регламент (ЕС) 2016/679 на Европейския съюз и на Съвета от 27 април 2016 относно защита на физическите лица във връзка с обработването на лични данни и относно свободното им движение на такива и за отмяна на Директива 95/46 ЕО; </w:t>
      </w:r>
    </w:p>
    <w:p w:rsidR="003B494D" w:rsidRPr="003B494D" w:rsidRDefault="003B494D" w:rsidP="000B3F99">
      <w:pPr>
        <w:numPr>
          <w:ilvl w:val="0"/>
          <w:numId w:val="7"/>
        </w:numPr>
        <w:tabs>
          <w:tab w:val="clear" w:pos="720"/>
          <w:tab w:val="num" w:pos="851"/>
        </w:tabs>
        <w:spacing w:after="120" w:line="276" w:lineRule="auto"/>
        <w:ind w:left="0" w:firstLine="360"/>
        <w:jc w:val="both"/>
        <w:rPr>
          <w:rFonts w:ascii="Cambria Math" w:eastAsia="Calibri" w:hAnsi="Cambria Math"/>
          <w:sz w:val="23"/>
          <w:szCs w:val="23"/>
        </w:rPr>
      </w:pPr>
      <w:r w:rsidRPr="003B494D">
        <w:rPr>
          <w:rFonts w:ascii="Trebuchet MS" w:hAnsi="Trebuchet MS"/>
          <w:sz w:val="23"/>
          <w:szCs w:val="23"/>
        </w:rPr>
        <w:t xml:space="preserve">Разполагам със съгласието на всички посочени в представената от мен документация лица да предоставя личните им данни за разглеждане, обработка и съхранение от страна на администратора на лични данни: </w:t>
      </w:r>
      <w:r w:rsidR="000B3F99" w:rsidRPr="000B3F99">
        <w:rPr>
          <w:rFonts w:ascii="Trebuchet MS" w:hAnsi="Trebuchet MS"/>
          <w:sz w:val="23"/>
          <w:szCs w:val="23"/>
        </w:rPr>
        <w:t>Сдружение „Добруджанско аграрно и бизнес училище“</w:t>
      </w:r>
      <w:r w:rsidRPr="000B3F99">
        <w:rPr>
          <w:rFonts w:ascii="Trebuchet MS" w:hAnsi="Trebuchet MS"/>
          <w:sz w:val="23"/>
          <w:szCs w:val="23"/>
        </w:rPr>
        <w:t xml:space="preserve">, ЕИК: </w:t>
      </w:r>
      <w:r w:rsidR="000B3F99" w:rsidRPr="000B3F99">
        <w:rPr>
          <w:rFonts w:ascii="Trebuchet MS" w:eastAsia="Calibri" w:hAnsi="Trebuchet MS"/>
          <w:sz w:val="23"/>
          <w:szCs w:val="23"/>
        </w:rPr>
        <w:t>BG124627140</w:t>
      </w:r>
      <w:r w:rsidRPr="000B3F99">
        <w:rPr>
          <w:rFonts w:ascii="Trebuchet MS" w:eastAsia="Calibri" w:hAnsi="Trebuchet MS"/>
          <w:sz w:val="23"/>
          <w:szCs w:val="23"/>
        </w:rPr>
        <w:t>, гр. Добрич, ул. “България” № 3 във</w:t>
      </w:r>
      <w:r w:rsidRPr="003B494D">
        <w:rPr>
          <w:rFonts w:ascii="Trebuchet MS" w:eastAsia="Calibri" w:hAnsi="Trebuchet MS"/>
          <w:sz w:val="23"/>
          <w:szCs w:val="23"/>
        </w:rPr>
        <w:t xml:space="preserve"> връзка със следните цели на обработването: </w:t>
      </w:r>
    </w:p>
    <w:p w:rsidR="003B494D" w:rsidRPr="003B494D" w:rsidRDefault="003B494D" w:rsidP="003B494D">
      <w:pPr>
        <w:spacing w:after="120" w:line="276" w:lineRule="auto"/>
        <w:ind w:left="360"/>
        <w:jc w:val="both"/>
        <w:rPr>
          <w:rFonts w:ascii="Trebuchet MS" w:eastAsia="Calibri" w:hAnsi="Trebuchet MS"/>
          <w:sz w:val="22"/>
          <w:szCs w:val="22"/>
        </w:rPr>
      </w:pPr>
      <w:r w:rsidRPr="003B494D">
        <w:rPr>
          <w:rFonts w:ascii="Trebuchet MS" w:eastAsia="Calibri" w:hAnsi="Trebuchet MS"/>
          <w:b/>
          <w:color w:val="2F5496" w:themeColor="accent5" w:themeShade="BF"/>
          <w:sz w:val="22"/>
          <w:szCs w:val="22"/>
        </w:rPr>
        <w:lastRenderedPageBreak/>
        <w:t>Цели:</w:t>
      </w:r>
      <w:r w:rsidRPr="003B494D">
        <w:rPr>
          <w:rFonts w:ascii="Trebuchet MS" w:eastAsia="Calibri" w:hAnsi="Trebuchet MS"/>
          <w:color w:val="2F5496" w:themeColor="accent5" w:themeShade="BF"/>
          <w:sz w:val="22"/>
          <w:szCs w:val="22"/>
        </w:rPr>
        <w:t xml:space="preserve"> </w:t>
      </w:r>
      <w:r w:rsidRPr="003B494D">
        <w:rPr>
          <w:rFonts w:ascii="Trebuchet MS" w:eastAsia="Calibri" w:hAnsi="Trebuchet MS"/>
          <w:sz w:val="22"/>
          <w:szCs w:val="22"/>
        </w:rPr>
        <w:t xml:space="preserve">разглеждане, подбор, оценка и класиране на подадени документи за участие в избор на изпълнител с публична покана по реда на Закона за управление на европейските структурни и инвестиционни фондове и Постановление на Министерския съвет № 160/2016г. и за нуждите и целите на проект, финансиран по Съвместната програма за трансгранично сътрудничество “Черноморски басейн” 2014 - 2020. </w:t>
      </w:r>
    </w:p>
    <w:p w:rsidR="003B494D" w:rsidRPr="003B494D" w:rsidRDefault="003B494D" w:rsidP="003B494D">
      <w:pPr>
        <w:spacing w:after="120" w:line="276" w:lineRule="auto"/>
        <w:ind w:left="360"/>
        <w:jc w:val="both"/>
        <w:rPr>
          <w:rFonts w:ascii="Trebuchet MS" w:eastAsia="Calibri" w:hAnsi="Trebuchet MS"/>
          <w:sz w:val="22"/>
          <w:szCs w:val="22"/>
        </w:rPr>
      </w:pPr>
      <w:r w:rsidRPr="003B494D">
        <w:rPr>
          <w:rFonts w:ascii="Trebuchet MS" w:eastAsia="Calibri" w:hAnsi="Trebuchet MS"/>
          <w:b/>
          <w:color w:val="2F5496" w:themeColor="accent5" w:themeShade="BF"/>
          <w:sz w:val="22"/>
          <w:szCs w:val="22"/>
        </w:rPr>
        <w:t>Срок за съхранение на личните данни:</w:t>
      </w:r>
      <w:r w:rsidRPr="003B494D">
        <w:rPr>
          <w:rFonts w:ascii="Trebuchet MS" w:eastAsia="Calibri" w:hAnsi="Trebuchet MS"/>
          <w:sz w:val="22"/>
          <w:szCs w:val="22"/>
        </w:rPr>
        <w:t xml:space="preserve"> до 3 години след приключване изпълнението на програма “Черноморски басейн 2014 -2020</w:t>
      </w:r>
      <w:r w:rsidR="000B3F99" w:rsidRPr="003B494D">
        <w:rPr>
          <w:rFonts w:ascii="Trebuchet MS" w:eastAsia="Calibri" w:hAnsi="Trebuchet MS"/>
          <w:sz w:val="22"/>
          <w:szCs w:val="22"/>
        </w:rPr>
        <w:t>”</w:t>
      </w:r>
      <w:r w:rsidRPr="003B494D">
        <w:rPr>
          <w:rFonts w:ascii="Trebuchet MS" w:eastAsia="Calibri" w:hAnsi="Trebuchet MS"/>
          <w:sz w:val="22"/>
          <w:szCs w:val="22"/>
        </w:rPr>
        <w:t>.</w:t>
      </w:r>
    </w:p>
    <w:p w:rsidR="003B494D" w:rsidRPr="003B494D" w:rsidRDefault="003B494D" w:rsidP="003B494D">
      <w:pPr>
        <w:spacing w:after="120" w:line="276" w:lineRule="auto"/>
        <w:ind w:left="360"/>
        <w:jc w:val="both"/>
        <w:rPr>
          <w:rFonts w:ascii="Trebuchet MS" w:eastAsia="Calibri" w:hAnsi="Trebuchet MS"/>
          <w:color w:val="000000" w:themeColor="text1"/>
          <w:sz w:val="22"/>
          <w:szCs w:val="22"/>
        </w:rPr>
      </w:pPr>
      <w:r w:rsidRPr="003B494D">
        <w:rPr>
          <w:rFonts w:ascii="Trebuchet MS" w:eastAsia="Calibri" w:hAnsi="Trebuchet MS"/>
          <w:b/>
          <w:color w:val="2F5496" w:themeColor="accent5" w:themeShade="BF"/>
          <w:sz w:val="22"/>
          <w:szCs w:val="22"/>
        </w:rPr>
        <w:t xml:space="preserve">Категория получатели на лични данни: </w:t>
      </w:r>
      <w:r w:rsidRPr="003B494D">
        <w:rPr>
          <w:rFonts w:ascii="Trebuchet MS" w:eastAsia="Calibri" w:hAnsi="Trebuchet MS"/>
          <w:color w:val="000000" w:themeColor="text1"/>
          <w:sz w:val="22"/>
          <w:szCs w:val="22"/>
        </w:rPr>
        <w:t>публични органи при изпълнение</w:t>
      </w:r>
      <w:r w:rsidRPr="003B494D">
        <w:rPr>
          <w:rFonts w:ascii="Trebuchet MS" w:eastAsia="Calibri" w:hAnsi="Trebuchet MS"/>
          <w:b/>
          <w:color w:val="000000" w:themeColor="text1"/>
          <w:sz w:val="22"/>
          <w:szCs w:val="22"/>
        </w:rPr>
        <w:t xml:space="preserve"> </w:t>
      </w:r>
      <w:r w:rsidRPr="003B494D">
        <w:rPr>
          <w:rFonts w:ascii="Trebuchet MS" w:eastAsia="Calibri" w:hAnsi="Trebuchet MS"/>
          <w:color w:val="000000" w:themeColor="text1"/>
          <w:sz w:val="22"/>
          <w:szCs w:val="22"/>
        </w:rPr>
        <w:t xml:space="preserve">на законови задължения или такива свързани с или произтичащи от клаузи на договора за финансиране по програма </w:t>
      </w:r>
      <w:r w:rsidRPr="003B494D">
        <w:rPr>
          <w:rFonts w:ascii="Trebuchet MS" w:eastAsia="Calibri" w:hAnsi="Trebuchet MS"/>
          <w:sz w:val="22"/>
          <w:szCs w:val="22"/>
        </w:rPr>
        <w:t>“Черноморски басейн 2014 -2020</w:t>
      </w:r>
      <w:r w:rsidR="00927E8F">
        <w:rPr>
          <w:rFonts w:ascii="Trebuchet MS" w:eastAsia="Calibri" w:hAnsi="Trebuchet MS"/>
          <w:sz w:val="22"/>
          <w:szCs w:val="22"/>
        </w:rPr>
        <w:t>“</w:t>
      </w:r>
      <w:bookmarkStart w:id="0" w:name="_GoBack"/>
      <w:bookmarkEnd w:id="0"/>
      <w:r w:rsidR="000B3F99">
        <w:rPr>
          <w:rFonts w:ascii="Trebuchet MS" w:eastAsia="Calibri" w:hAnsi="Trebuchet MS"/>
          <w:sz w:val="22"/>
          <w:szCs w:val="22"/>
        </w:rPr>
        <w:t>.</w:t>
      </w:r>
    </w:p>
    <w:p w:rsidR="003B494D" w:rsidRPr="003B494D" w:rsidRDefault="003B494D" w:rsidP="000B3F99">
      <w:pPr>
        <w:pStyle w:val="ListParagraph"/>
        <w:numPr>
          <w:ilvl w:val="0"/>
          <w:numId w:val="7"/>
        </w:numPr>
        <w:tabs>
          <w:tab w:val="clear" w:pos="720"/>
        </w:tabs>
        <w:spacing w:after="120" w:line="276" w:lineRule="auto"/>
        <w:ind w:left="0" w:firstLine="207"/>
        <w:contextualSpacing w:val="0"/>
        <w:jc w:val="both"/>
        <w:rPr>
          <w:rFonts w:ascii="Trebuchet MS" w:eastAsia="Calibri" w:hAnsi="Trebuchet MS"/>
          <w:sz w:val="23"/>
          <w:szCs w:val="23"/>
        </w:rPr>
      </w:pPr>
      <w:r w:rsidRPr="003B494D">
        <w:rPr>
          <w:rFonts w:ascii="Trebuchet MS" w:eastAsia="Calibri" w:hAnsi="Trebuchet MS"/>
          <w:sz w:val="23"/>
          <w:szCs w:val="23"/>
        </w:rPr>
        <w:t xml:space="preserve">Запознат съм, че предоставянето на лични данни и документи, съдържащи такива данни, е задължително изискване за възникване, съществуване, изменение и </w:t>
      </w:r>
      <w:r w:rsidRPr="000B3F99">
        <w:rPr>
          <w:rFonts w:ascii="Trebuchet MS" w:eastAsia="Calibri" w:hAnsi="Trebuchet MS"/>
          <w:sz w:val="23"/>
          <w:szCs w:val="23"/>
        </w:rPr>
        <w:t>прекратяване на правоотношени</w:t>
      </w:r>
      <w:r w:rsidR="00237A79" w:rsidRPr="000B3F99">
        <w:rPr>
          <w:rFonts w:ascii="Trebuchet MS" w:eastAsia="Calibri" w:hAnsi="Trebuchet MS"/>
          <w:sz w:val="23"/>
          <w:szCs w:val="23"/>
        </w:rPr>
        <w:t>я</w:t>
      </w:r>
      <w:r w:rsidRPr="000B3F99">
        <w:rPr>
          <w:rFonts w:ascii="Trebuchet MS" w:eastAsia="Calibri" w:hAnsi="Trebuchet MS"/>
          <w:sz w:val="23"/>
          <w:szCs w:val="23"/>
        </w:rPr>
        <w:t xml:space="preserve"> с</w:t>
      </w:r>
      <w:r w:rsidRPr="003B494D">
        <w:rPr>
          <w:rFonts w:ascii="Trebuchet MS" w:eastAsia="Calibri" w:hAnsi="Trebuchet MS"/>
          <w:sz w:val="23"/>
          <w:szCs w:val="23"/>
        </w:rPr>
        <w:t xml:space="preserve"> </w:t>
      </w:r>
      <w:r w:rsidR="000B3F99" w:rsidRPr="000B3F99">
        <w:rPr>
          <w:rFonts w:ascii="Trebuchet MS" w:eastAsia="Calibri" w:hAnsi="Trebuchet MS"/>
          <w:i/>
          <w:sz w:val="23"/>
          <w:szCs w:val="23"/>
        </w:rPr>
        <w:t>Сдружение „Добруджанско аграрно и бизнес училище“</w:t>
      </w:r>
      <w:r w:rsidRPr="003B494D">
        <w:rPr>
          <w:rFonts w:ascii="Trebuchet MS" w:eastAsia="Calibri" w:hAnsi="Trebuchet MS"/>
          <w:sz w:val="23"/>
          <w:szCs w:val="23"/>
        </w:rPr>
        <w:t xml:space="preserve"> във връзка с избора на потенциален изпълнител и изпълнението на процедура с горепосочения предмет. В случай на отказ от предоставяне на изискани лични да</w:t>
      </w:r>
      <w:r w:rsidR="000B3F99">
        <w:rPr>
          <w:rFonts w:ascii="Trebuchet MS" w:eastAsia="Calibri" w:hAnsi="Trebuchet MS"/>
          <w:sz w:val="23"/>
          <w:szCs w:val="23"/>
        </w:rPr>
        <w:t>нни,</w:t>
      </w:r>
      <w:r w:rsidR="000B3F99" w:rsidRPr="000B3F99">
        <w:t xml:space="preserve"> </w:t>
      </w:r>
      <w:r w:rsidR="000B3F99" w:rsidRPr="000B3F99">
        <w:rPr>
          <w:rFonts w:ascii="Trebuchet MS" w:eastAsia="Calibri" w:hAnsi="Trebuchet MS"/>
          <w:i/>
          <w:sz w:val="23"/>
          <w:szCs w:val="23"/>
        </w:rPr>
        <w:t>Сдружение „Добруджанско аграрно и бизнес училище“</w:t>
      </w:r>
      <w:r w:rsidRPr="003B494D">
        <w:rPr>
          <w:rFonts w:ascii="Trebuchet MS" w:eastAsia="Calibri" w:hAnsi="Trebuchet MS"/>
          <w:sz w:val="23"/>
          <w:szCs w:val="23"/>
        </w:rPr>
        <w:t xml:space="preserve"> няма да бъде в състояние да ме допусне до участие в процедурата за избор на изпълнител, а в случай, че представлявания от мен кандидат бъде избран за изпълнител – да сключи договор. </w:t>
      </w:r>
    </w:p>
    <w:p w:rsidR="000013A0" w:rsidRPr="000013A0" w:rsidRDefault="003B494D" w:rsidP="000013A0">
      <w:pPr>
        <w:pStyle w:val="ListParagraph"/>
        <w:numPr>
          <w:ilvl w:val="0"/>
          <w:numId w:val="7"/>
        </w:numPr>
        <w:spacing w:after="120" w:line="276" w:lineRule="auto"/>
        <w:ind w:left="0" w:firstLine="360"/>
        <w:contextualSpacing w:val="0"/>
        <w:jc w:val="both"/>
        <w:rPr>
          <w:rFonts w:ascii="Trebuchet MS" w:hAnsi="Trebuchet MS"/>
          <w:szCs w:val="24"/>
        </w:rPr>
      </w:pPr>
      <w:r w:rsidRPr="003B494D">
        <w:rPr>
          <w:rFonts w:ascii="Trebuchet MS" w:eastAsia="Calibri" w:hAnsi="Trebuchet MS"/>
          <w:sz w:val="23"/>
          <w:szCs w:val="23"/>
        </w:rPr>
        <w:t xml:space="preserve">Известно ми е, че </w:t>
      </w:r>
      <w:r w:rsidR="000013A0">
        <w:rPr>
          <w:rFonts w:ascii="Trebuchet MS" w:eastAsia="Calibri" w:hAnsi="Trebuchet MS"/>
          <w:sz w:val="23"/>
          <w:szCs w:val="23"/>
        </w:rPr>
        <w:t xml:space="preserve">администраторът не извършва автоматизирано вземане на решения, включително профилиране, по отношение на личните ми данни.  </w:t>
      </w:r>
    </w:p>
    <w:p w:rsidR="000013A0" w:rsidRPr="000013A0" w:rsidRDefault="000013A0" w:rsidP="000013A0">
      <w:pPr>
        <w:pStyle w:val="ListParagraph"/>
        <w:spacing w:after="120" w:line="276" w:lineRule="auto"/>
        <w:ind w:left="360"/>
        <w:contextualSpacing w:val="0"/>
        <w:jc w:val="both"/>
        <w:rPr>
          <w:rFonts w:ascii="Trebuchet MS" w:hAnsi="Trebuchet MS"/>
          <w:szCs w:val="24"/>
        </w:rPr>
      </w:pPr>
    </w:p>
    <w:p w:rsidR="000013A0" w:rsidRPr="000013A0" w:rsidRDefault="000013A0" w:rsidP="000013A0">
      <w:pPr>
        <w:pStyle w:val="ListParagraph"/>
        <w:spacing w:after="120" w:line="276" w:lineRule="auto"/>
        <w:ind w:left="360"/>
        <w:contextualSpacing w:val="0"/>
        <w:jc w:val="both"/>
        <w:rPr>
          <w:rFonts w:ascii="Trebuchet MS" w:hAnsi="Trebuchet MS"/>
          <w:szCs w:val="24"/>
        </w:rPr>
      </w:pPr>
    </w:p>
    <w:p w:rsidR="00B57F1E" w:rsidRPr="00AE3FF9" w:rsidRDefault="00B57F1E" w:rsidP="000013A0">
      <w:pPr>
        <w:pStyle w:val="ListParagraph"/>
        <w:spacing w:after="120" w:line="276" w:lineRule="auto"/>
        <w:ind w:left="360"/>
        <w:contextualSpacing w:val="0"/>
        <w:jc w:val="both"/>
        <w:rPr>
          <w:rFonts w:ascii="Trebuchet MS" w:hAnsi="Trebuchet MS"/>
          <w:szCs w:val="24"/>
        </w:rPr>
      </w:pPr>
      <w:r w:rsidRPr="00AE3FF9">
        <w:rPr>
          <w:rFonts w:ascii="Trebuchet MS" w:hAnsi="Trebuchet MS"/>
          <w:szCs w:val="24"/>
        </w:rPr>
        <w:t>____________  20_____г.                                       ДЕКЛАРАТОР: _______________</w:t>
      </w:r>
    </w:p>
    <w:p w:rsidR="00B57F1E" w:rsidRPr="00AE3FF9" w:rsidRDefault="00B57F1E" w:rsidP="007F3310">
      <w:pPr>
        <w:spacing w:line="276" w:lineRule="auto"/>
        <w:ind w:left="360" w:firstLine="540"/>
        <w:jc w:val="both"/>
        <w:rPr>
          <w:rFonts w:ascii="Trebuchet MS" w:hAnsi="Trebuchet MS"/>
          <w:sz w:val="18"/>
          <w:szCs w:val="18"/>
        </w:rPr>
      </w:pPr>
      <w:r w:rsidRPr="00AE3FF9">
        <w:rPr>
          <w:rFonts w:ascii="Trebuchet MS" w:hAnsi="Trebuchet MS"/>
          <w:sz w:val="18"/>
          <w:szCs w:val="18"/>
        </w:rPr>
        <w:t>(дата)</w:t>
      </w:r>
    </w:p>
    <w:p w:rsidR="00B57F1E" w:rsidRPr="00AE3FF9" w:rsidRDefault="00B57F1E" w:rsidP="007F3310">
      <w:pPr>
        <w:tabs>
          <w:tab w:val="left" w:pos="7845"/>
        </w:tabs>
        <w:spacing w:line="276" w:lineRule="auto"/>
        <w:rPr>
          <w:rFonts w:ascii="Trebuchet MS" w:hAnsi="Trebuchet MS"/>
          <w:sz w:val="28"/>
          <w:szCs w:val="28"/>
        </w:rPr>
      </w:pPr>
    </w:p>
    <w:p w:rsidR="00003C6F" w:rsidRPr="00AE3FF9" w:rsidRDefault="00003C6F" w:rsidP="007F3310">
      <w:pPr>
        <w:pStyle w:val="firstline"/>
        <w:spacing w:after="120" w:line="276" w:lineRule="auto"/>
        <w:rPr>
          <w:rFonts w:ascii="Trebuchet MS" w:hAnsi="Trebuchet MS"/>
          <w:lang w:val="ru-RU"/>
        </w:rPr>
      </w:pPr>
    </w:p>
    <w:p w:rsidR="00111D3D" w:rsidRPr="00003C6F" w:rsidRDefault="00111D3D" w:rsidP="007F3310">
      <w:pPr>
        <w:spacing w:after="120" w:line="276" w:lineRule="auto"/>
        <w:rPr>
          <w:rFonts w:ascii="Trebuchet MS" w:hAnsi="Trebuchet MS"/>
          <w:szCs w:val="24"/>
        </w:rPr>
      </w:pPr>
    </w:p>
    <w:sectPr w:rsidR="00111D3D" w:rsidRPr="00003C6F" w:rsidSect="000B3F99">
      <w:headerReference w:type="default" r:id="rId8"/>
      <w:footerReference w:type="default" r:id="rId9"/>
      <w:pgSz w:w="11906" w:h="16838"/>
      <w:pgMar w:top="2410" w:right="991" w:bottom="1418" w:left="1418" w:header="709" w:footer="63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573" w:rsidRDefault="006E1573" w:rsidP="00070FBB">
      <w:r>
        <w:separator/>
      </w:r>
    </w:p>
  </w:endnote>
  <w:endnote w:type="continuationSeparator" w:id="0">
    <w:p w:rsidR="006E1573" w:rsidRDefault="006E1573" w:rsidP="00070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barU">
    <w:altName w:val="Courier New"/>
    <w:charset w:val="00"/>
    <w:family w:val="auto"/>
    <w:pitch w:val="variable"/>
    <w:sig w:usb0="00000003"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6196" w:rsidRPr="005C4002" w:rsidRDefault="002B6196" w:rsidP="002B6196">
    <w:pPr>
      <w:pStyle w:val="Footer"/>
      <w:jc w:val="center"/>
      <w:rPr>
        <w:rFonts w:ascii="Tahoma" w:hAnsi="Tahoma" w:cs="Tahoma"/>
        <w:sz w:val="20"/>
        <w:lang w:val="ro-RO"/>
      </w:rPr>
    </w:pPr>
    <w:r>
      <w:rPr>
        <w:rFonts w:ascii="Trebuchet MS" w:hAnsi="Trebuchet MS"/>
        <w:b/>
        <w:bCs/>
        <w:noProof/>
        <w:lang w:eastAsia="bg-BG"/>
      </w:rPr>
      <w:drawing>
        <wp:anchor distT="0" distB="0" distL="114300" distR="114300" simplePos="0" relativeHeight="251658752" behindDoc="1" locked="0" layoutInCell="1" allowOverlap="1">
          <wp:simplePos x="0" y="0"/>
          <wp:positionH relativeFrom="column">
            <wp:posOffset>-510540</wp:posOffset>
          </wp:positionH>
          <wp:positionV relativeFrom="paragraph">
            <wp:posOffset>248285</wp:posOffset>
          </wp:positionV>
          <wp:extent cx="7029450" cy="207645"/>
          <wp:effectExtent l="0" t="0" r="0" b="1905"/>
          <wp:wrapTight wrapText="bothSides">
            <wp:wrapPolygon edited="0">
              <wp:start x="0" y="0"/>
              <wp:lineTo x="0" y="19817"/>
              <wp:lineTo x="21541" y="19817"/>
              <wp:lineTo x="21541" y="0"/>
              <wp:lineTo x="0" y="0"/>
            </wp:wrapPolygon>
          </wp:wrapTight>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
                    <a:extLst>
                      <a:ext uri="{28A0092B-C50C-407E-A947-70E740481C1C}">
                        <a14:useLocalDpi xmlns:a14="http://schemas.microsoft.com/office/drawing/2010/main" val="0"/>
                      </a:ext>
                    </a:extLst>
                  </a:blip>
                  <a:srcRect t="68887"/>
                  <a:stretch/>
                </pic:blipFill>
                <pic:spPr bwMode="auto">
                  <a:xfrm>
                    <a:off x="0" y="0"/>
                    <a:ext cx="7029450" cy="207645"/>
                  </a:xfrm>
                  <a:prstGeom prst="rect">
                    <a:avLst/>
                  </a:prstGeom>
                  <a:noFill/>
                  <a:ln>
                    <a:noFill/>
                  </a:ln>
                  <a:extLst>
                    <a:ext uri="{53640926-AAD7-44D8-BBD7-CCE9431645EC}">
                      <a14:shadowObscured xmlns:a14="http://schemas.microsoft.com/office/drawing/2010/main"/>
                    </a:ext>
                  </a:extLst>
                </pic:spPr>
              </pic:pic>
            </a:graphicData>
          </a:graphic>
        </wp:anchor>
      </w:drawing>
    </w:r>
    <w:proofErr w:type="spellStart"/>
    <w:r w:rsidRPr="004D319F">
      <w:rPr>
        <w:rFonts w:ascii="Trebuchet MS" w:hAnsi="Trebuchet MS"/>
        <w:color w:val="0070C0"/>
      </w:rPr>
      <w:t>Common</w:t>
    </w:r>
    <w:proofErr w:type="spellEnd"/>
    <w:r w:rsidRPr="004D319F">
      <w:rPr>
        <w:rFonts w:ascii="Trebuchet MS" w:hAnsi="Trebuchet MS"/>
        <w:color w:val="0070C0"/>
      </w:rPr>
      <w:t xml:space="preserve"> </w:t>
    </w:r>
    <w:proofErr w:type="spellStart"/>
    <w:r w:rsidRPr="004D319F">
      <w:rPr>
        <w:rFonts w:ascii="Trebuchet MS" w:hAnsi="Trebuchet MS"/>
        <w:color w:val="0070C0"/>
      </w:rPr>
      <w:t>borders</w:t>
    </w:r>
    <w:proofErr w:type="spellEnd"/>
    <w:r w:rsidRPr="004D319F">
      <w:rPr>
        <w:rFonts w:ascii="Trebuchet MS" w:hAnsi="Trebuchet MS"/>
        <w:color w:val="0070C0"/>
      </w:rPr>
      <w:t xml:space="preserve">. </w:t>
    </w:r>
    <w:proofErr w:type="spellStart"/>
    <w:r w:rsidRPr="004D319F">
      <w:rPr>
        <w:rFonts w:ascii="Trebuchet MS" w:hAnsi="Trebuchet MS"/>
        <w:color w:val="0070C0"/>
      </w:rPr>
      <w:t>Common</w:t>
    </w:r>
    <w:proofErr w:type="spellEnd"/>
    <w:r w:rsidRPr="004D319F">
      <w:rPr>
        <w:rFonts w:ascii="Trebuchet MS" w:hAnsi="Trebuchet MS"/>
        <w:color w:val="0070C0"/>
      </w:rPr>
      <w:t xml:space="preserve"> </w:t>
    </w:r>
    <w:proofErr w:type="spellStart"/>
    <w:r w:rsidRPr="004D319F">
      <w:rPr>
        <w:rFonts w:ascii="Trebuchet MS" w:hAnsi="Trebuchet MS"/>
        <w:color w:val="0070C0"/>
      </w:rPr>
      <w:t>solutions</w:t>
    </w:r>
    <w:proofErr w:type="spellEnd"/>
    <w:r w:rsidRPr="004D319F">
      <w:rPr>
        <w:rFonts w:ascii="Trebuchet MS" w:hAnsi="Trebuchet MS"/>
        <w:color w:val="0070C0"/>
      </w:rPr>
      <w:t>.</w:t>
    </w:r>
  </w:p>
  <w:p w:rsidR="00070FBB" w:rsidRPr="002B6196" w:rsidRDefault="00070FBB" w:rsidP="002B6196">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573" w:rsidRDefault="006E1573" w:rsidP="00070FBB">
      <w:r>
        <w:separator/>
      </w:r>
    </w:p>
  </w:footnote>
  <w:footnote w:type="continuationSeparator" w:id="0">
    <w:p w:rsidR="006E1573" w:rsidRDefault="006E1573" w:rsidP="00070FBB">
      <w:r>
        <w:continuationSeparator/>
      </w:r>
    </w:p>
  </w:footnote>
  <w:footnote w:id="1">
    <w:p w:rsidR="00501542" w:rsidRPr="0020722A" w:rsidRDefault="00501542" w:rsidP="00501542">
      <w:pPr>
        <w:pStyle w:val="FootnoteText"/>
        <w:jc w:val="both"/>
        <w:rPr>
          <w:rFonts w:ascii="Cambria" w:hAnsi="Cambria"/>
          <w:sz w:val="18"/>
          <w:szCs w:val="18"/>
        </w:rPr>
      </w:pPr>
      <w:r w:rsidRPr="000A23E5">
        <w:rPr>
          <w:sz w:val="16"/>
          <w:szCs w:val="16"/>
        </w:rPr>
        <w:t xml:space="preserve"> </w:t>
      </w:r>
      <w:r w:rsidRPr="000A23E5">
        <w:rPr>
          <w:rStyle w:val="FootnoteReference"/>
          <w:sz w:val="18"/>
          <w:szCs w:val="18"/>
        </w:rPr>
        <w:footnoteRef/>
      </w:r>
      <w:r w:rsidRPr="000A23E5">
        <w:rPr>
          <w:sz w:val="18"/>
          <w:szCs w:val="18"/>
        </w:rPr>
        <w:t xml:space="preserve"> </w:t>
      </w:r>
      <w:r w:rsidRPr="00501542">
        <w:rPr>
          <w:rFonts w:ascii="Trebuchet MS" w:hAnsi="Trebuchet MS"/>
          <w:sz w:val="18"/>
          <w:szCs w:val="18"/>
        </w:rPr>
        <w:t>Декларацията се подписва от лицата, които представляват кандидата, лицата, които са членове на управителни и надзорни органи на кандидата и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изчерпателно посочени в чл. 40, ал. 2 от ППЗОП</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F99" w:rsidRPr="000B3F99" w:rsidRDefault="000B3F99" w:rsidP="000B3F99">
    <w:pPr>
      <w:pBdr>
        <w:top w:val="nil"/>
        <w:left w:val="nil"/>
        <w:bottom w:val="nil"/>
        <w:right w:val="nil"/>
        <w:between w:val="nil"/>
      </w:pBdr>
      <w:tabs>
        <w:tab w:val="center" w:pos="4536"/>
        <w:tab w:val="right" w:pos="9072"/>
      </w:tabs>
      <w:rPr>
        <w:rFonts w:ascii="Calibri" w:eastAsia="Calibri" w:hAnsi="Calibri" w:cs="Calibri"/>
        <w:color w:val="000000"/>
        <w:sz w:val="22"/>
        <w:szCs w:val="22"/>
      </w:rPr>
    </w:pPr>
    <w:r w:rsidRPr="000B3F99">
      <w:rPr>
        <w:rFonts w:ascii="Calibri" w:eastAsia="Calibri" w:hAnsi="Calibri" w:cs="Calibri"/>
        <w:noProof/>
        <w:sz w:val="22"/>
        <w:szCs w:val="22"/>
        <w:lang w:eastAsia="bg-BG"/>
      </w:rPr>
      <w:drawing>
        <wp:anchor distT="0" distB="0" distL="114300" distR="114300" simplePos="0" relativeHeight="251652608" behindDoc="0" locked="0" layoutInCell="1" hidden="0" allowOverlap="1" wp14:anchorId="4DCFEDD3" wp14:editId="3CE388A6">
          <wp:simplePos x="0" y="0"/>
          <wp:positionH relativeFrom="column">
            <wp:posOffset>4686300</wp:posOffset>
          </wp:positionH>
          <wp:positionV relativeFrom="paragraph">
            <wp:posOffset>-107315</wp:posOffset>
          </wp:positionV>
          <wp:extent cx="1282700" cy="846455"/>
          <wp:effectExtent l="0" t="0" r="0" b="0"/>
          <wp:wrapSquare wrapText="bothSides" distT="0" distB="0" distL="114300" distR="114300"/>
          <wp:docPr id="69" name="image3.jpg" descr="C:\Users\Jesica\Desktop\Corel draw\sigle\bsb logo.jpg"/>
          <wp:cNvGraphicFramePr/>
          <a:graphic xmlns:a="http://schemas.openxmlformats.org/drawingml/2006/main">
            <a:graphicData uri="http://schemas.openxmlformats.org/drawingml/2006/picture">
              <pic:pic xmlns:pic="http://schemas.openxmlformats.org/drawingml/2006/picture">
                <pic:nvPicPr>
                  <pic:cNvPr id="0" name="image3.jpg" descr="C:\Users\Jesica\Desktop\Corel draw\sigle\bsb logo.jpg"/>
                  <pic:cNvPicPr preferRelativeResize="0"/>
                </pic:nvPicPr>
                <pic:blipFill>
                  <a:blip r:embed="rId1"/>
                  <a:srcRect/>
                  <a:stretch>
                    <a:fillRect/>
                  </a:stretch>
                </pic:blipFill>
                <pic:spPr>
                  <a:xfrm>
                    <a:off x="0" y="0"/>
                    <a:ext cx="1282700" cy="846455"/>
                  </a:xfrm>
                  <a:prstGeom prst="rect">
                    <a:avLst/>
                  </a:prstGeom>
                  <a:ln/>
                </pic:spPr>
              </pic:pic>
            </a:graphicData>
          </a:graphic>
        </wp:anchor>
      </w:drawing>
    </w:r>
    <w:r w:rsidRPr="000B3F99">
      <w:rPr>
        <w:rFonts w:ascii="Calibri" w:eastAsia="Calibri" w:hAnsi="Calibri" w:cs="Calibri"/>
        <w:noProof/>
        <w:sz w:val="22"/>
        <w:szCs w:val="22"/>
        <w:lang w:eastAsia="bg-BG"/>
      </w:rPr>
      <w:drawing>
        <wp:anchor distT="0" distB="0" distL="114300" distR="114300" simplePos="0" relativeHeight="251661824" behindDoc="1" locked="0" layoutInCell="1" allowOverlap="1" wp14:anchorId="35048440" wp14:editId="0952598E">
          <wp:simplePos x="0" y="0"/>
          <wp:positionH relativeFrom="column">
            <wp:posOffset>1821815</wp:posOffset>
          </wp:positionH>
          <wp:positionV relativeFrom="paragraph">
            <wp:posOffset>-40640</wp:posOffset>
          </wp:positionV>
          <wp:extent cx="1882140" cy="580390"/>
          <wp:effectExtent l="0" t="0" r="3810" b="0"/>
          <wp:wrapTight wrapText="bothSides">
            <wp:wrapPolygon edited="0">
              <wp:start x="1530" y="2836"/>
              <wp:lineTo x="0" y="6381"/>
              <wp:lineTo x="0" y="17015"/>
              <wp:lineTo x="1093" y="20560"/>
              <wp:lineTo x="18583" y="20560"/>
              <wp:lineTo x="21425" y="20560"/>
              <wp:lineTo x="21425" y="5672"/>
              <wp:lineTo x="19676" y="4254"/>
              <wp:lineTo x="3279" y="2836"/>
              <wp:lineTo x="1530" y="2836"/>
            </wp:wrapPolygon>
          </wp:wrapTight>
          <wp:docPr id="7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 uri="{96DAC541-7B7A-43D3-8B79-37D633B846F1}">
                        <asvg:svgBlip xmlns:arto="http://schemas.microsoft.com/office/word/2006/arto"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3"/>
                      </a:ext>
                    </a:extLst>
                  </a:blip>
                  <a:stretch>
                    <a:fillRect/>
                  </a:stretch>
                </pic:blipFill>
                <pic:spPr>
                  <a:xfrm>
                    <a:off x="0" y="0"/>
                    <a:ext cx="1882140" cy="580390"/>
                  </a:xfrm>
                  <a:prstGeom prst="rect">
                    <a:avLst/>
                  </a:prstGeom>
                </pic:spPr>
              </pic:pic>
            </a:graphicData>
          </a:graphic>
          <wp14:sizeRelH relativeFrom="margin">
            <wp14:pctWidth>0</wp14:pctWidth>
          </wp14:sizeRelH>
          <wp14:sizeRelV relativeFrom="margin">
            <wp14:pctHeight>0</wp14:pctHeight>
          </wp14:sizeRelV>
        </wp:anchor>
      </w:drawing>
    </w:r>
    <w:r w:rsidRPr="000B3F99">
      <w:rPr>
        <w:rFonts w:ascii="Calibri" w:eastAsia="Calibri" w:hAnsi="Calibri" w:cs="Calibri"/>
        <w:noProof/>
        <w:sz w:val="22"/>
        <w:szCs w:val="22"/>
        <w:lang w:eastAsia="bg-BG"/>
      </w:rPr>
      <w:drawing>
        <wp:anchor distT="0" distB="0" distL="114300" distR="114300" simplePos="0" relativeHeight="251655680" behindDoc="0" locked="0" layoutInCell="1" hidden="0" allowOverlap="1" wp14:anchorId="374248F2" wp14:editId="04F533C6">
          <wp:simplePos x="0" y="0"/>
          <wp:positionH relativeFrom="column">
            <wp:posOffset>-199390</wp:posOffset>
          </wp:positionH>
          <wp:positionV relativeFrom="paragraph">
            <wp:posOffset>-109220</wp:posOffset>
          </wp:positionV>
          <wp:extent cx="982980" cy="906780"/>
          <wp:effectExtent l="0" t="0" r="0" b="0"/>
          <wp:wrapSquare wrapText="bothSides" distT="0" distB="0" distL="114300" distR="114300"/>
          <wp:docPr id="71" name="image1.jpg" descr="H:\Tzvety_db_09_17\PRO EXTOUR\5 Dissemination\Logos\EU logos\blue and yellow EU logo.jpg"/>
          <wp:cNvGraphicFramePr/>
          <a:graphic xmlns:a="http://schemas.openxmlformats.org/drawingml/2006/main">
            <a:graphicData uri="http://schemas.openxmlformats.org/drawingml/2006/picture">
              <pic:pic xmlns:pic="http://schemas.openxmlformats.org/drawingml/2006/picture">
                <pic:nvPicPr>
                  <pic:cNvPr id="0" name="image1.jpg" descr="H:\Tzvety_db_09_17\PRO EXTOUR\5 Dissemination\Logos\EU logos\blue and yellow EU logo.jpg"/>
                  <pic:cNvPicPr preferRelativeResize="0"/>
                </pic:nvPicPr>
                <pic:blipFill>
                  <a:blip r:embed="rId4"/>
                  <a:srcRect/>
                  <a:stretch>
                    <a:fillRect/>
                  </a:stretch>
                </pic:blipFill>
                <pic:spPr>
                  <a:xfrm>
                    <a:off x="0" y="0"/>
                    <a:ext cx="982980" cy="906780"/>
                  </a:xfrm>
                  <a:prstGeom prst="rect">
                    <a:avLst/>
                  </a:prstGeom>
                  <a:ln/>
                </pic:spPr>
              </pic:pic>
            </a:graphicData>
          </a:graphic>
        </wp:anchor>
      </w:drawing>
    </w:r>
  </w:p>
  <w:p w:rsidR="000B3F99" w:rsidRPr="000B3F99" w:rsidRDefault="000B3F99" w:rsidP="000B3F99">
    <w:pPr>
      <w:pBdr>
        <w:top w:val="nil"/>
        <w:left w:val="nil"/>
        <w:bottom w:val="nil"/>
        <w:right w:val="nil"/>
        <w:between w:val="nil"/>
      </w:pBdr>
      <w:tabs>
        <w:tab w:val="center" w:pos="4536"/>
        <w:tab w:val="right" w:pos="9072"/>
      </w:tabs>
      <w:rPr>
        <w:rFonts w:ascii="Calibri" w:eastAsia="Calibri" w:hAnsi="Calibri" w:cs="Calibri"/>
        <w:color w:val="000000"/>
        <w:sz w:val="22"/>
        <w:szCs w:val="22"/>
      </w:rPr>
    </w:pPr>
  </w:p>
  <w:p w:rsidR="000B3F99" w:rsidRDefault="000B3F99">
    <w:pPr>
      <w:pStyle w:val="Header"/>
    </w:pPr>
    <w:r w:rsidRPr="000B3F99">
      <w:rPr>
        <w:rFonts w:ascii="Calibri" w:eastAsia="Calibri" w:hAnsi="Calibri" w:cs="Calibri"/>
        <w:noProof/>
        <w:sz w:val="22"/>
        <w:szCs w:val="22"/>
        <w:lang w:eastAsia="bg-BG"/>
      </w:rPr>
      <w:drawing>
        <wp:anchor distT="0" distB="0" distL="114300" distR="114300" simplePos="0" relativeHeight="251664896" behindDoc="0" locked="0" layoutInCell="1" allowOverlap="1" wp14:anchorId="6F7F02F0" wp14:editId="76A0B210">
          <wp:simplePos x="0" y="0"/>
          <wp:positionH relativeFrom="column">
            <wp:posOffset>31115</wp:posOffset>
          </wp:positionH>
          <wp:positionV relativeFrom="paragraph">
            <wp:posOffset>640080</wp:posOffset>
          </wp:positionV>
          <wp:extent cx="5857240" cy="76200"/>
          <wp:effectExtent l="0" t="0" r="0" b="0"/>
          <wp:wrapSquare wrapText="bothSides"/>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57240" cy="762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6275D"/>
    <w:multiLevelType w:val="hybridMultilevel"/>
    <w:tmpl w:val="00B68704"/>
    <w:lvl w:ilvl="0" w:tplc="5B68321E">
      <w:numFmt w:val="bullet"/>
      <w:lvlText w:val="-"/>
      <w:lvlJc w:val="left"/>
      <w:pPr>
        <w:ind w:left="1068" w:hanging="360"/>
      </w:pPr>
      <w:rPr>
        <w:rFonts w:ascii="Trebuchet MS" w:eastAsiaTheme="minorHAnsi" w:hAnsi="Trebuchet MS" w:cstheme="minorBid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21027126"/>
    <w:multiLevelType w:val="hybridMultilevel"/>
    <w:tmpl w:val="FD6479A6"/>
    <w:lvl w:ilvl="0" w:tplc="279CE33A">
      <w:start w:val="2"/>
      <w:numFmt w:val="bullet"/>
      <w:lvlText w:val="-"/>
      <w:lvlJc w:val="left"/>
      <w:pPr>
        <w:ind w:left="720" w:hanging="360"/>
      </w:pPr>
      <w:rPr>
        <w:rFonts w:ascii="Times New Roman" w:eastAsia="Times New Roman" w:hAnsi="Times New Roman" w:cs="Times New Roman"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 w15:restartNumberingAfterBreak="0">
    <w:nsid w:val="237B5169"/>
    <w:multiLevelType w:val="hybridMultilevel"/>
    <w:tmpl w:val="D098F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516AE4"/>
    <w:multiLevelType w:val="hybridMultilevel"/>
    <w:tmpl w:val="64104270"/>
    <w:lvl w:ilvl="0" w:tplc="58CE56C6">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2E4419EE"/>
    <w:multiLevelType w:val="hybridMultilevel"/>
    <w:tmpl w:val="87B4A2A0"/>
    <w:lvl w:ilvl="0" w:tplc="59545E5C">
      <w:start w:val="1"/>
      <w:numFmt w:val="decimal"/>
      <w:lvlText w:val="%1."/>
      <w:lvlJc w:val="left"/>
      <w:pPr>
        <w:tabs>
          <w:tab w:val="num" w:pos="720"/>
        </w:tabs>
        <w:ind w:left="720" w:hanging="360"/>
      </w:pPr>
      <w:rPr>
        <w:rFonts w:ascii="Trebuchet MS" w:hAnsi="Trebuchet M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5" w15:restartNumberingAfterBreak="0">
    <w:nsid w:val="458D684A"/>
    <w:multiLevelType w:val="hybridMultilevel"/>
    <w:tmpl w:val="CBA4DA40"/>
    <w:lvl w:ilvl="0" w:tplc="279CE33A">
      <w:start w:val="2"/>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 w15:restartNumberingAfterBreak="0">
    <w:nsid w:val="6A854D2B"/>
    <w:multiLevelType w:val="hybridMultilevel"/>
    <w:tmpl w:val="870C62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6"/>
  </w:num>
  <w:num w:numId="4">
    <w:abstractNumId w:val="3"/>
  </w:num>
  <w:num w:numId="5">
    <w:abstractNumId w:val="5"/>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E7307"/>
    <w:rsid w:val="000013A0"/>
    <w:rsid w:val="00003C6F"/>
    <w:rsid w:val="00070FBB"/>
    <w:rsid w:val="00074ED4"/>
    <w:rsid w:val="00084D2F"/>
    <w:rsid w:val="000B3F99"/>
    <w:rsid w:val="00111D3D"/>
    <w:rsid w:val="00162ED5"/>
    <w:rsid w:val="001C03AC"/>
    <w:rsid w:val="001C1FD1"/>
    <w:rsid w:val="002113BA"/>
    <w:rsid w:val="00212FCE"/>
    <w:rsid w:val="0022558C"/>
    <w:rsid w:val="00230E70"/>
    <w:rsid w:val="00237A79"/>
    <w:rsid w:val="002569D1"/>
    <w:rsid w:val="002B6196"/>
    <w:rsid w:val="002E241B"/>
    <w:rsid w:val="003041CD"/>
    <w:rsid w:val="00383E4E"/>
    <w:rsid w:val="003B494D"/>
    <w:rsid w:val="003C2A28"/>
    <w:rsid w:val="0041044D"/>
    <w:rsid w:val="00412D55"/>
    <w:rsid w:val="00434F93"/>
    <w:rsid w:val="004A098A"/>
    <w:rsid w:val="004B5013"/>
    <w:rsid w:val="004E7307"/>
    <w:rsid w:val="004F0F59"/>
    <w:rsid w:val="00501542"/>
    <w:rsid w:val="00526A66"/>
    <w:rsid w:val="00541018"/>
    <w:rsid w:val="0057605C"/>
    <w:rsid w:val="00635196"/>
    <w:rsid w:val="006A4978"/>
    <w:rsid w:val="006E1573"/>
    <w:rsid w:val="0072390F"/>
    <w:rsid w:val="00724740"/>
    <w:rsid w:val="007F3310"/>
    <w:rsid w:val="00825FB9"/>
    <w:rsid w:val="008A2F98"/>
    <w:rsid w:val="008B3A98"/>
    <w:rsid w:val="00917893"/>
    <w:rsid w:val="00927E8F"/>
    <w:rsid w:val="00937EB4"/>
    <w:rsid w:val="00A07B0E"/>
    <w:rsid w:val="00AE3FF9"/>
    <w:rsid w:val="00AE41DB"/>
    <w:rsid w:val="00AE719D"/>
    <w:rsid w:val="00B009DF"/>
    <w:rsid w:val="00B57597"/>
    <w:rsid w:val="00B57F1E"/>
    <w:rsid w:val="00BC680E"/>
    <w:rsid w:val="00C32BA7"/>
    <w:rsid w:val="00C5632E"/>
    <w:rsid w:val="00D028F3"/>
    <w:rsid w:val="00D26F74"/>
    <w:rsid w:val="00D30DC9"/>
    <w:rsid w:val="00E108DC"/>
    <w:rsid w:val="00E34EAD"/>
    <w:rsid w:val="00E45A79"/>
    <w:rsid w:val="00E673AD"/>
    <w:rsid w:val="00E82472"/>
    <w:rsid w:val="00E876F7"/>
    <w:rsid w:val="00F409EE"/>
    <w:rsid w:val="00FB778E"/>
    <w:rsid w:val="00FC4369"/>
    <w:rsid w:val="00FD6A8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918383"/>
  <w15:docId w15:val="{19217D24-0782-4932-8DD7-F183B7D53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7F1E"/>
    <w:pPr>
      <w:spacing w:after="0" w:line="240" w:lineRule="auto"/>
    </w:pPr>
    <w:rPr>
      <w:rFonts w:ascii="HebarU" w:eastAsia="Times New Roman" w:hAnsi="HebarU" w:cs="Times New Roman"/>
      <w:sz w:val="24"/>
      <w:szCs w:val="20"/>
    </w:rPr>
  </w:style>
  <w:style w:type="paragraph" w:styleId="Heading1">
    <w:name w:val="heading 1"/>
    <w:basedOn w:val="Normal"/>
    <w:next w:val="Normal"/>
    <w:link w:val="Heading1Char"/>
    <w:qFormat/>
    <w:rsid w:val="00B57F1E"/>
    <w:pPr>
      <w:keepNext/>
      <w:spacing w:before="240" w:after="60"/>
      <w:outlineLvl w:val="0"/>
    </w:pPr>
    <w:rPr>
      <w:rFonts w:ascii="Arial" w:hAnsi="Arial" w:cs="Arial"/>
      <w:b/>
      <w:bCs/>
      <w:kern w:val="32"/>
      <w:sz w:val="32"/>
      <w:szCs w:val="32"/>
      <w:lang w:eastAsia="bg-BG"/>
    </w:rPr>
  </w:style>
  <w:style w:type="paragraph" w:styleId="Heading2">
    <w:name w:val="heading 2"/>
    <w:basedOn w:val="Normal"/>
    <w:next w:val="Normal"/>
    <w:link w:val="Heading2Char"/>
    <w:qFormat/>
    <w:rsid w:val="00B57F1E"/>
    <w:pPr>
      <w:keepNext/>
      <w:spacing w:before="240" w:after="60"/>
      <w:outlineLvl w:val="1"/>
    </w:pPr>
    <w:rPr>
      <w:rFonts w:ascii="Arial" w:hAnsi="Arial" w:cs="Arial"/>
      <w:b/>
      <w:bCs/>
      <w:i/>
      <w:iCs/>
      <w:sz w:val="28"/>
      <w:szCs w:val="28"/>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0FBB"/>
    <w:pPr>
      <w:tabs>
        <w:tab w:val="center" w:pos="4536"/>
        <w:tab w:val="right" w:pos="9072"/>
      </w:tabs>
    </w:pPr>
  </w:style>
  <w:style w:type="character" w:customStyle="1" w:styleId="HeaderChar">
    <w:name w:val="Header Char"/>
    <w:basedOn w:val="DefaultParagraphFont"/>
    <w:link w:val="Header"/>
    <w:uiPriority w:val="99"/>
    <w:rsid w:val="00070FBB"/>
  </w:style>
  <w:style w:type="paragraph" w:styleId="Footer">
    <w:name w:val="footer"/>
    <w:basedOn w:val="Normal"/>
    <w:link w:val="FooterChar"/>
    <w:uiPriority w:val="99"/>
    <w:unhideWhenUsed/>
    <w:rsid w:val="00070FBB"/>
    <w:pPr>
      <w:tabs>
        <w:tab w:val="center" w:pos="4536"/>
        <w:tab w:val="right" w:pos="9072"/>
      </w:tabs>
    </w:pPr>
  </w:style>
  <w:style w:type="character" w:customStyle="1" w:styleId="FooterChar">
    <w:name w:val="Footer Char"/>
    <w:basedOn w:val="DefaultParagraphFont"/>
    <w:link w:val="Footer"/>
    <w:uiPriority w:val="99"/>
    <w:rsid w:val="00070FBB"/>
  </w:style>
  <w:style w:type="table" w:styleId="TableGrid">
    <w:name w:val="Table Grid"/>
    <w:basedOn w:val="TableNormal"/>
    <w:rsid w:val="00111D3D"/>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4ED4"/>
    <w:pPr>
      <w:ind w:left="720"/>
      <w:contextualSpacing/>
    </w:pPr>
  </w:style>
  <w:style w:type="paragraph" w:customStyle="1" w:styleId="firstline">
    <w:name w:val="firstline"/>
    <w:basedOn w:val="Normal"/>
    <w:uiPriority w:val="99"/>
    <w:rsid w:val="00003C6F"/>
    <w:pPr>
      <w:spacing w:line="240" w:lineRule="atLeast"/>
      <w:ind w:firstLine="640"/>
      <w:jc w:val="both"/>
    </w:pPr>
    <w:rPr>
      <w:rFonts w:ascii="Times New Roman" w:hAnsi="Times New Roman"/>
      <w:color w:val="000000"/>
      <w:szCs w:val="24"/>
      <w:lang w:eastAsia="bg-BG"/>
    </w:rPr>
  </w:style>
  <w:style w:type="character" w:customStyle="1" w:styleId="Heading1Char">
    <w:name w:val="Heading 1 Char"/>
    <w:basedOn w:val="DefaultParagraphFont"/>
    <w:link w:val="Heading1"/>
    <w:rsid w:val="00B57F1E"/>
    <w:rPr>
      <w:rFonts w:ascii="Arial" w:eastAsia="Times New Roman" w:hAnsi="Arial" w:cs="Arial"/>
      <w:b/>
      <w:bCs/>
      <w:kern w:val="32"/>
      <w:sz w:val="32"/>
      <w:szCs w:val="32"/>
      <w:lang w:eastAsia="bg-BG"/>
    </w:rPr>
  </w:style>
  <w:style w:type="character" w:customStyle="1" w:styleId="Heading2Char">
    <w:name w:val="Heading 2 Char"/>
    <w:basedOn w:val="DefaultParagraphFont"/>
    <w:link w:val="Heading2"/>
    <w:rsid w:val="00B57F1E"/>
    <w:rPr>
      <w:rFonts w:ascii="Arial" w:eastAsia="Times New Roman" w:hAnsi="Arial" w:cs="Arial"/>
      <w:b/>
      <w:bCs/>
      <w:i/>
      <w:iCs/>
      <w:sz w:val="28"/>
      <w:szCs w:val="28"/>
      <w:lang w:eastAsia="bg-BG"/>
    </w:rPr>
  </w:style>
  <w:style w:type="paragraph" w:styleId="FootnoteText">
    <w:name w:val="footnote text"/>
    <w:basedOn w:val="Normal"/>
    <w:link w:val="FootnoteTextChar"/>
    <w:rsid w:val="00B57F1E"/>
    <w:rPr>
      <w:rFonts w:ascii="Times New Roman" w:hAnsi="Times New Roman"/>
      <w:sz w:val="20"/>
      <w:lang w:eastAsia="bg-BG"/>
    </w:rPr>
  </w:style>
  <w:style w:type="character" w:customStyle="1" w:styleId="FootnoteTextChar">
    <w:name w:val="Footnote Text Char"/>
    <w:basedOn w:val="DefaultParagraphFont"/>
    <w:link w:val="FootnoteText"/>
    <w:rsid w:val="00B57F1E"/>
    <w:rPr>
      <w:rFonts w:ascii="Times New Roman" w:eastAsia="Times New Roman" w:hAnsi="Times New Roman" w:cs="Times New Roman"/>
      <w:sz w:val="20"/>
      <w:szCs w:val="20"/>
      <w:lang w:eastAsia="bg-BG"/>
    </w:rPr>
  </w:style>
  <w:style w:type="character" w:styleId="FootnoteReference">
    <w:name w:val="footnote reference"/>
    <w:rsid w:val="00B57F1E"/>
    <w:rPr>
      <w:vertAlign w:val="superscript"/>
    </w:rPr>
  </w:style>
  <w:style w:type="paragraph" w:styleId="BodyTextIndent">
    <w:name w:val="Body Text Indent"/>
    <w:basedOn w:val="Normal"/>
    <w:link w:val="BodyTextIndentChar"/>
    <w:rsid w:val="00B57F1E"/>
    <w:pPr>
      <w:spacing w:after="120"/>
      <w:ind w:left="360"/>
    </w:pPr>
    <w:rPr>
      <w:rFonts w:ascii="Times New Roman" w:hAnsi="Times New Roman"/>
      <w:szCs w:val="24"/>
      <w:lang w:eastAsia="bg-BG"/>
    </w:rPr>
  </w:style>
  <w:style w:type="character" w:customStyle="1" w:styleId="BodyTextIndentChar">
    <w:name w:val="Body Text Indent Char"/>
    <w:basedOn w:val="DefaultParagraphFont"/>
    <w:link w:val="BodyTextIndent"/>
    <w:rsid w:val="00B57F1E"/>
    <w:rPr>
      <w:rFonts w:ascii="Times New Roman" w:eastAsia="Times New Roman" w:hAnsi="Times New Roman" w:cs="Times New Roman"/>
      <w:sz w:val="24"/>
      <w:szCs w:val="24"/>
      <w:lang w:eastAsia="bg-BG"/>
    </w:rPr>
  </w:style>
  <w:style w:type="character" w:styleId="PageNumber">
    <w:name w:val="page number"/>
    <w:basedOn w:val="DefaultParagraphFont"/>
    <w:uiPriority w:val="99"/>
    <w:semiHidden/>
    <w:unhideWhenUsed/>
    <w:rsid w:val="009178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3" Type="http://schemas.openxmlformats.org/officeDocument/2006/relationships/image" Target="media/image2.svg"/><Relationship Id="rId2" Type="http://schemas.openxmlformats.org/officeDocument/2006/relationships/image" Target="media/image2.png"/><Relationship Id="rId1" Type="http://schemas.openxmlformats.org/officeDocument/2006/relationships/image" Target="media/image1.jpg"/><Relationship Id="rId5" Type="http://schemas.openxmlformats.org/officeDocument/2006/relationships/image" Target="media/image4.png"/><Relationship Id="rId4"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8C8B2-F36B-4FC5-8F6F-5EC5FDF79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481</Words>
  <Characters>2742</Characters>
  <Application>Microsoft Office Word</Application>
  <DocSecurity>0</DocSecurity>
  <Lines>22</Lines>
  <Paragraphs>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Dimova</dc:creator>
  <cp:keywords/>
  <dc:description/>
  <cp:lastModifiedBy>student</cp:lastModifiedBy>
  <cp:revision>8</cp:revision>
  <cp:lastPrinted>2021-08-31T12:28:00Z</cp:lastPrinted>
  <dcterms:created xsi:type="dcterms:W3CDTF">2021-07-15T12:26:00Z</dcterms:created>
  <dcterms:modified xsi:type="dcterms:W3CDTF">2023-03-05T17:05:00Z</dcterms:modified>
</cp:coreProperties>
</file>